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E" w:rsidRDefault="0033002E" w:rsidP="0033002E">
      <w:pPr>
        <w:spacing w:after="0"/>
        <w:jc w:val="center"/>
      </w:pPr>
      <w:r w:rsidRPr="0033002E">
        <w:t>Role Profile</w:t>
      </w:r>
    </w:p>
    <w:p w:rsidR="007B54E2" w:rsidRPr="0033002E" w:rsidRDefault="007B54E2" w:rsidP="007B54E2">
      <w:pPr>
        <w:jc w:val="center"/>
        <w:rPr>
          <w:b/>
        </w:rPr>
      </w:pPr>
      <w:r w:rsidRPr="0033002E">
        <w:rPr>
          <w:b/>
        </w:rPr>
        <w:t xml:space="preserve">Captivity </w:t>
      </w:r>
      <w:r w:rsidR="009E0AB2">
        <w:rPr>
          <w:b/>
        </w:rPr>
        <w:t>Research Officer</w:t>
      </w:r>
    </w:p>
    <w:p w:rsidR="0033002E" w:rsidRPr="0033002E" w:rsidRDefault="0033002E" w:rsidP="0033002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02E" w:rsidRPr="0033002E" w:rsidTr="00AD0D3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E2" w:rsidRDefault="007B54E2" w:rsidP="007B54E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33002E" w:rsidRPr="0033002E" w:rsidRDefault="00672FFC" w:rsidP="007B54E2">
            <w:pPr>
              <w:rPr>
                <w:b/>
              </w:rPr>
            </w:pPr>
            <w:r>
              <w:rPr>
                <w:b/>
              </w:rPr>
              <w:t>Level:</w:t>
            </w:r>
            <w:r>
              <w:rPr>
                <w:b/>
              </w:rPr>
              <w:tab/>
            </w:r>
            <w:r w:rsidR="007B54E2">
              <w:rPr>
                <w:b/>
              </w:rPr>
              <w:t>Officer</w:t>
            </w:r>
          </w:p>
        </w:tc>
      </w:tr>
    </w:tbl>
    <w:p w:rsidR="0033002E" w:rsidRPr="0033002E" w:rsidRDefault="0033002E" w:rsidP="0033002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02E" w:rsidRPr="0033002E" w:rsidTr="00AD0D3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33002E" w:rsidP="0033002E">
            <w:pPr>
              <w:rPr>
                <w:b/>
              </w:rPr>
            </w:pPr>
            <w:r w:rsidRPr="0033002E">
              <w:rPr>
                <w:b/>
              </w:rPr>
              <w:t>Description of role:</w:t>
            </w:r>
          </w:p>
          <w:p w:rsidR="0033002E" w:rsidRPr="00B82692" w:rsidRDefault="00B82692" w:rsidP="0033002E">
            <w:r>
              <w:t xml:space="preserve">To undertake data collection and research into zoos, exotic pets, and establishments with wild animals in the UK, and </w:t>
            </w:r>
            <w:r w:rsidR="00761E13">
              <w:t xml:space="preserve">assist in </w:t>
            </w:r>
            <w:r>
              <w:t>maintain</w:t>
            </w:r>
            <w:r w:rsidR="00761E13">
              <w:t>ing</w:t>
            </w:r>
            <w:r>
              <w:t xml:space="preserve"> Born Free as the primary zoo watchdog in the UK</w:t>
            </w:r>
          </w:p>
          <w:p w:rsidR="00B82692" w:rsidRPr="00672FFC" w:rsidRDefault="00B82692" w:rsidP="0033002E">
            <w:pPr>
              <w:rPr>
                <w:b/>
              </w:rPr>
            </w:pPr>
          </w:p>
          <w:p w:rsidR="000F48CB" w:rsidRDefault="00405899" w:rsidP="0033002E">
            <w:r>
              <w:t>Working to i</w:t>
            </w:r>
            <w:r w:rsidR="00E2769E" w:rsidRPr="00672FFC">
              <w:t>nc</w:t>
            </w:r>
            <w:r>
              <w:t>rease</w:t>
            </w:r>
            <w:r w:rsidR="0033002E" w:rsidRPr="00672FFC">
              <w:t xml:space="preserve"> </w:t>
            </w:r>
            <w:r w:rsidR="000F48CB">
              <w:t xml:space="preserve">our </w:t>
            </w:r>
            <w:r w:rsidR="0033002E" w:rsidRPr="00672FFC">
              <w:t xml:space="preserve">understanding of </w:t>
            </w:r>
            <w:r w:rsidR="000F48CB">
              <w:t xml:space="preserve">the scale of captive wild animal industries </w:t>
            </w:r>
            <w:r w:rsidR="000F1E5D">
              <w:t xml:space="preserve">(especially zoos and exotic pets), </w:t>
            </w:r>
            <w:r w:rsidR="001D3987">
              <w:t xml:space="preserve">the Captivity Research Officer </w:t>
            </w:r>
            <w:r w:rsidR="000F1E5D">
              <w:t>undertake</w:t>
            </w:r>
            <w:r w:rsidR="001D3987">
              <w:t>s</w:t>
            </w:r>
            <w:r w:rsidR="000F48CB">
              <w:t xml:space="preserve"> desk-based research </w:t>
            </w:r>
            <w:r w:rsidR="000F1E5D">
              <w:t>in</w:t>
            </w:r>
            <w:r w:rsidR="000F48CB">
              <w:t xml:space="preserve">to aspects of animal welfare and conservation relevant </w:t>
            </w:r>
            <w:r w:rsidR="000F1E5D">
              <w:t xml:space="preserve">to wild animals in captivity; </w:t>
            </w:r>
            <w:r w:rsidR="009B2542">
              <w:t xml:space="preserve">including </w:t>
            </w:r>
            <w:r w:rsidR="000F1E5D">
              <w:t>information gathering and analysis of zoo and animal establishment licensing information across the UK.</w:t>
            </w:r>
          </w:p>
          <w:p w:rsidR="000F48CB" w:rsidRDefault="000F48CB" w:rsidP="0033002E"/>
          <w:p w:rsidR="000F48CB" w:rsidRDefault="000F1E5D" w:rsidP="0033002E">
            <w:r>
              <w:t>R</w:t>
            </w:r>
            <w:r w:rsidRPr="00672FFC">
              <w:t xml:space="preserve">aising </w:t>
            </w:r>
            <w:r>
              <w:t xml:space="preserve">public </w:t>
            </w:r>
            <w:r w:rsidRPr="00672FFC">
              <w:t xml:space="preserve">awareness of the issues affecting wild animals in captivity and highlighting Born </w:t>
            </w:r>
            <w:proofErr w:type="spellStart"/>
            <w:r w:rsidRPr="00672FFC">
              <w:t>Free’s</w:t>
            </w:r>
            <w:proofErr w:type="spellEnd"/>
            <w:r w:rsidRPr="00672FFC">
              <w:t xml:space="preserve"> work, with an aim to improve attitudes and behaviour towards </w:t>
            </w:r>
            <w:r>
              <w:t>animal welfare and conservation; in particular by investigating</w:t>
            </w:r>
            <w:r w:rsidR="000F48CB">
              <w:t xml:space="preserve"> and respond</w:t>
            </w:r>
            <w:r>
              <w:t>ing</w:t>
            </w:r>
            <w:r w:rsidR="000F48CB">
              <w:t xml:space="preserve"> to public concerns regarding animal suffering in captivity in the UK via Born Free’</w:t>
            </w:r>
            <w:r w:rsidR="001A2207">
              <w:t>s</w:t>
            </w:r>
            <w:r w:rsidR="000F48CB">
              <w:t xml:space="preserve"> Raise the Red Flag Initiative.</w:t>
            </w:r>
          </w:p>
          <w:p w:rsidR="000F1E5D" w:rsidRPr="00672FFC" w:rsidRDefault="000F1E5D" w:rsidP="000F1E5D"/>
          <w:p w:rsidR="000F1E5D" w:rsidRPr="00672FFC" w:rsidRDefault="000F1E5D" w:rsidP="000F1E5D">
            <w:r w:rsidRPr="00672FFC">
              <w:t>Assisting the Head of Animal Welfare &amp; Ca</w:t>
            </w:r>
            <w:r>
              <w:t>ptivity</w:t>
            </w:r>
            <w:r w:rsidRPr="00672FFC">
              <w:t xml:space="preserve"> in developing and implementing Born </w:t>
            </w:r>
            <w:proofErr w:type="spellStart"/>
            <w:r w:rsidRPr="00672FFC">
              <w:t>Free’s</w:t>
            </w:r>
            <w:proofErr w:type="spellEnd"/>
            <w:r w:rsidRPr="00672FFC">
              <w:t xml:space="preserve"> portfolio of projects relating to wild animals in captivity.</w:t>
            </w:r>
          </w:p>
          <w:p w:rsidR="0033002E" w:rsidRPr="0033002E" w:rsidRDefault="0033002E" w:rsidP="000F1E5D"/>
        </w:tc>
      </w:tr>
    </w:tbl>
    <w:p w:rsidR="0033002E" w:rsidRPr="0033002E" w:rsidRDefault="0033002E" w:rsidP="0033002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02E" w:rsidRPr="0033002E" w:rsidTr="00B826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E" w:rsidRPr="0033002E" w:rsidRDefault="0033002E" w:rsidP="0033002E">
            <w:pPr>
              <w:rPr>
                <w:b/>
              </w:rPr>
            </w:pPr>
            <w:r w:rsidRPr="0033002E">
              <w:rPr>
                <w:b/>
              </w:rPr>
              <w:t>Objectives:</w:t>
            </w:r>
          </w:p>
          <w:p w:rsidR="000F48CB" w:rsidRDefault="000D1B89" w:rsidP="000F48CB">
            <w:pPr>
              <w:numPr>
                <w:ilvl w:val="0"/>
                <w:numId w:val="3"/>
              </w:numPr>
              <w:spacing w:line="276" w:lineRule="auto"/>
            </w:pPr>
            <w:r>
              <w:t>Demand-led and proactive i</w:t>
            </w:r>
            <w:r w:rsidR="0033002E" w:rsidRPr="0033002E">
              <w:t xml:space="preserve">nvestigation and research on </w:t>
            </w:r>
            <w:r>
              <w:t xml:space="preserve">priority </w:t>
            </w:r>
            <w:r w:rsidR="0033002E" w:rsidRPr="0033002E">
              <w:t>aspects of keeping wild animals in captivity</w:t>
            </w:r>
            <w:r w:rsidR="0033002E">
              <w:t>, including</w:t>
            </w:r>
            <w:r w:rsidR="0033002E" w:rsidRPr="0033002E">
              <w:t xml:space="preserve"> in zoos</w:t>
            </w:r>
            <w:r w:rsidR="000F48CB">
              <w:t xml:space="preserve"> and</w:t>
            </w:r>
            <w:r w:rsidR="00E2769E">
              <w:t xml:space="preserve"> as exotic pets</w:t>
            </w:r>
            <w:r>
              <w:t>, in line with agreed strategy;</w:t>
            </w:r>
          </w:p>
          <w:p w:rsidR="000F48CB" w:rsidRDefault="000F48CB" w:rsidP="000F48CB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Undertake information gathering, </w:t>
            </w:r>
            <w:r w:rsidRPr="000F48CB">
              <w:t>data input and analysis relating to captive wild animals. Undertake audits to improve targeting of further data collection efforts and identify new sources of i</w:t>
            </w:r>
            <w:r>
              <w:t>nformation.</w:t>
            </w:r>
          </w:p>
          <w:p w:rsidR="000F48CB" w:rsidRDefault="000F48CB" w:rsidP="000F48CB">
            <w:pPr>
              <w:numPr>
                <w:ilvl w:val="0"/>
                <w:numId w:val="3"/>
              </w:numPr>
              <w:spacing w:line="276" w:lineRule="auto"/>
            </w:pPr>
            <w:r>
              <w:t>D</w:t>
            </w:r>
            <w:r w:rsidRPr="00EB4FA2">
              <w:t xml:space="preserve">evelop </w:t>
            </w:r>
            <w:r>
              <w:t xml:space="preserve">relationships with local licensing authorities </w:t>
            </w:r>
            <w:r w:rsidRPr="00EB4FA2">
              <w:t xml:space="preserve">to improve the collection of data relevant to understanding </w:t>
            </w:r>
            <w:r>
              <w:t>industries involving captive wild animals in the UK</w:t>
            </w:r>
            <w:r w:rsidR="000F1E5D">
              <w:t>, and to improve local authority knowledge and enforcement of relevant legislation.</w:t>
            </w:r>
          </w:p>
          <w:p w:rsidR="000F48CB" w:rsidRDefault="000F1E5D" w:rsidP="009B2542">
            <w:pPr>
              <w:numPr>
                <w:ilvl w:val="0"/>
                <w:numId w:val="3"/>
              </w:numPr>
              <w:spacing w:line="276" w:lineRule="auto"/>
            </w:pPr>
            <w:r>
              <w:t>Undertake desk-based research into aspects of animal welfare relevant to wild animals in captivity</w:t>
            </w:r>
            <w:r w:rsidR="00CE1BE5">
              <w:t>, especially in zoos and as exotic pets</w:t>
            </w:r>
            <w:r w:rsidR="000F48CB" w:rsidRPr="00EB4FA2">
              <w:t xml:space="preserve">, produce assessments and reports, as well as summarising information that will help determine and guide future priorities. </w:t>
            </w:r>
          </w:p>
          <w:p w:rsidR="000F48CB" w:rsidRDefault="000F48CB" w:rsidP="000F48CB">
            <w:pPr>
              <w:numPr>
                <w:ilvl w:val="0"/>
                <w:numId w:val="3"/>
              </w:numPr>
              <w:spacing w:line="276" w:lineRule="auto"/>
            </w:pPr>
            <w:r w:rsidRPr="00EB4FA2">
              <w:t xml:space="preserve">Analyse data and prepare reports for </w:t>
            </w:r>
            <w:r>
              <w:t>internal and external audiences</w:t>
            </w:r>
            <w:r w:rsidRPr="00EB4FA2">
              <w:t>. Attend meetings and workshops and present on data analysis</w:t>
            </w:r>
            <w:r w:rsidR="00761E13">
              <w:t>,</w:t>
            </w:r>
            <w:r w:rsidRPr="00EB4FA2">
              <w:t xml:space="preserve"> results and methodologies, as required.</w:t>
            </w:r>
            <w:r>
              <w:t xml:space="preserve"> </w:t>
            </w:r>
          </w:p>
          <w:p w:rsidR="000F48CB" w:rsidRDefault="00761E13" w:rsidP="00E1410B">
            <w:pPr>
              <w:numPr>
                <w:ilvl w:val="0"/>
                <w:numId w:val="3"/>
              </w:numPr>
              <w:spacing w:line="276" w:lineRule="auto"/>
            </w:pPr>
            <w:r>
              <w:t>Handle</w:t>
            </w:r>
            <w:r w:rsidR="00CE1BE5">
              <w:t xml:space="preserve"> and respond</w:t>
            </w:r>
            <w:r>
              <w:t xml:space="preserve"> appropriately </w:t>
            </w:r>
            <w:r w:rsidR="000F48CB">
              <w:t>to public reports of animal suffering in captivity in the UK</w:t>
            </w:r>
            <w:r w:rsidR="00CE1BE5">
              <w:t>.</w:t>
            </w:r>
          </w:p>
          <w:p w:rsidR="000F48CB" w:rsidRDefault="000F48CB" w:rsidP="00AF50CB">
            <w:pPr>
              <w:numPr>
                <w:ilvl w:val="0"/>
                <w:numId w:val="3"/>
              </w:numPr>
              <w:spacing w:line="276" w:lineRule="auto"/>
            </w:pPr>
            <w:r>
              <w:t>Undertake site visit</w:t>
            </w:r>
            <w:r w:rsidR="000F1E5D">
              <w:t>s</w:t>
            </w:r>
            <w:r>
              <w:t xml:space="preserve"> to captive animal facilities across the UK</w:t>
            </w:r>
          </w:p>
          <w:p w:rsidR="00E2769E" w:rsidRPr="0033002E" w:rsidRDefault="000D1B89" w:rsidP="0033002E">
            <w:pPr>
              <w:numPr>
                <w:ilvl w:val="0"/>
                <w:numId w:val="3"/>
              </w:numPr>
              <w:spacing w:line="276" w:lineRule="auto"/>
            </w:pPr>
            <w:r>
              <w:t>Regular p</w:t>
            </w:r>
            <w:r w:rsidR="00E2769E">
              <w:t xml:space="preserve">roduction </w:t>
            </w:r>
            <w:r>
              <w:t xml:space="preserve">of </w:t>
            </w:r>
            <w:r w:rsidR="00E2769E">
              <w:t>high-quality reports and briefings to inform and educate a range of stakeholders, including decision makers and the public, on captive wild animal issues;</w:t>
            </w:r>
          </w:p>
          <w:p w:rsidR="00672FFC" w:rsidRPr="0033002E" w:rsidRDefault="000D1B89" w:rsidP="0033002E">
            <w:pPr>
              <w:numPr>
                <w:ilvl w:val="0"/>
                <w:numId w:val="3"/>
              </w:numPr>
              <w:spacing w:line="276" w:lineRule="auto"/>
            </w:pPr>
            <w:r>
              <w:t>Use</w:t>
            </w:r>
            <w:r w:rsidR="00672FFC">
              <w:t xml:space="preserve"> </w:t>
            </w:r>
            <w:r>
              <w:t xml:space="preserve">- </w:t>
            </w:r>
            <w:r w:rsidR="00672FFC">
              <w:t xml:space="preserve">and work to improve </w:t>
            </w:r>
            <w:r w:rsidR="000F48CB">
              <w:t>–</w:t>
            </w:r>
            <w:r>
              <w:t xml:space="preserve"> </w:t>
            </w:r>
            <w:r w:rsidR="000F48CB">
              <w:t xml:space="preserve">UK </w:t>
            </w:r>
            <w:r w:rsidR="00672FFC">
              <w:t xml:space="preserve">legislation and standards relating to wild animals in captivity to </w:t>
            </w:r>
            <w:r>
              <w:t>deliver</w:t>
            </w:r>
            <w:r w:rsidR="00672FFC">
              <w:t xml:space="preserve"> improved outcomes for animals and public education;</w:t>
            </w:r>
          </w:p>
          <w:p w:rsidR="00672FFC" w:rsidRPr="0033002E" w:rsidRDefault="0033002E" w:rsidP="000F1E5D">
            <w:pPr>
              <w:numPr>
                <w:ilvl w:val="0"/>
                <w:numId w:val="3"/>
              </w:numPr>
              <w:spacing w:line="276" w:lineRule="auto"/>
            </w:pPr>
            <w:r w:rsidRPr="0033002E">
              <w:lastRenderedPageBreak/>
              <w:t>Clearly and effectively communicat</w:t>
            </w:r>
            <w:r w:rsidR="00761E13">
              <w:t>e</w:t>
            </w:r>
            <w:r w:rsidRPr="0033002E">
              <w:t xml:space="preserve"> Born </w:t>
            </w:r>
            <w:proofErr w:type="spellStart"/>
            <w:r w:rsidRPr="0033002E">
              <w:t>Free’s</w:t>
            </w:r>
            <w:proofErr w:type="spellEnd"/>
            <w:r w:rsidRPr="0033002E">
              <w:t xml:space="preserve"> animal welfare and compassionate conservation priorities and positions </w:t>
            </w:r>
            <w:r w:rsidR="000D1B89">
              <w:t xml:space="preserve">and how they relate to wild animals in captivity </w:t>
            </w:r>
            <w:r w:rsidRPr="0033002E">
              <w:t xml:space="preserve">to colleagues, decision-makers, Born </w:t>
            </w:r>
            <w:proofErr w:type="spellStart"/>
            <w:r w:rsidRPr="0033002E">
              <w:t>Free’s</w:t>
            </w:r>
            <w:proofErr w:type="spellEnd"/>
            <w:r w:rsidRPr="0033002E">
              <w:t xml:space="preserve"> supporters, the wider public, and the media;</w:t>
            </w:r>
          </w:p>
          <w:p w:rsidR="0033002E" w:rsidRDefault="00761E13" w:rsidP="0033002E">
            <w:pPr>
              <w:numPr>
                <w:ilvl w:val="0"/>
                <w:numId w:val="3"/>
              </w:numPr>
              <w:spacing w:line="276" w:lineRule="auto"/>
            </w:pPr>
            <w:r>
              <w:t>Promote</w:t>
            </w:r>
            <w:r w:rsidR="0033002E" w:rsidRPr="0033002E">
              <w:t xml:space="preserve"> Born </w:t>
            </w:r>
            <w:proofErr w:type="spellStart"/>
            <w:r w:rsidR="0033002E" w:rsidRPr="0033002E">
              <w:t>Free’s</w:t>
            </w:r>
            <w:proofErr w:type="spellEnd"/>
            <w:r w:rsidR="0033002E" w:rsidRPr="0033002E">
              <w:t xml:space="preserve"> mission, objectives, and philosophy.</w:t>
            </w:r>
          </w:p>
          <w:p w:rsidR="00672FFC" w:rsidRPr="0033002E" w:rsidRDefault="00672FFC" w:rsidP="00672FFC">
            <w:pPr>
              <w:spacing w:line="276" w:lineRule="auto"/>
              <w:ind w:left="720"/>
            </w:pPr>
          </w:p>
        </w:tc>
      </w:tr>
      <w:tr w:rsidR="0033002E" w:rsidRPr="0033002E" w:rsidTr="00B826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Pr="0033002E" w:rsidRDefault="0033002E" w:rsidP="0033002E">
            <w:pPr>
              <w:rPr>
                <w:b/>
              </w:rPr>
            </w:pPr>
            <w:r w:rsidRPr="0033002E">
              <w:rPr>
                <w:b/>
              </w:rPr>
              <w:lastRenderedPageBreak/>
              <w:t>Internal relationships:</w:t>
            </w:r>
          </w:p>
          <w:p w:rsidR="0033002E" w:rsidRDefault="0033002E" w:rsidP="0033002E">
            <w:r w:rsidRPr="0033002E">
              <w:t xml:space="preserve">The role reports directly to the </w:t>
            </w:r>
            <w:r w:rsidR="008A76E6">
              <w:t>Head of Animal Welfare and Captivity</w:t>
            </w:r>
            <w:r w:rsidRPr="0033002E">
              <w:t xml:space="preserve">. </w:t>
            </w:r>
          </w:p>
          <w:p w:rsidR="00672FFC" w:rsidRPr="0033002E" w:rsidRDefault="00672FFC" w:rsidP="0033002E"/>
          <w:p w:rsidR="008A76E6" w:rsidRDefault="00EB4866" w:rsidP="00EB4866">
            <w:r>
              <w:t xml:space="preserve">This role works in close liaison with the </w:t>
            </w:r>
            <w:r w:rsidR="0033002E" w:rsidRPr="0033002E">
              <w:t xml:space="preserve">Captivity </w:t>
            </w:r>
            <w:r w:rsidR="001A2207">
              <w:t xml:space="preserve">Programme </w:t>
            </w:r>
            <w:r w:rsidR="0033002E" w:rsidRPr="0033002E">
              <w:t>Information Officer</w:t>
            </w:r>
            <w:r>
              <w:t xml:space="preserve">, the </w:t>
            </w:r>
            <w:r w:rsidR="008A76E6">
              <w:t>Captivity Campaigns Officer</w:t>
            </w:r>
            <w:r w:rsidR="000F48CB">
              <w:t xml:space="preserve"> and </w:t>
            </w:r>
            <w:r>
              <w:t xml:space="preserve">the </w:t>
            </w:r>
            <w:r w:rsidR="008A76E6">
              <w:t>Captive Animals Officer</w:t>
            </w:r>
            <w:r>
              <w:t>.</w:t>
            </w:r>
          </w:p>
          <w:p w:rsidR="00672FFC" w:rsidRDefault="00672FFC" w:rsidP="00672FFC">
            <w:pPr>
              <w:spacing w:line="276" w:lineRule="auto"/>
            </w:pPr>
          </w:p>
          <w:p w:rsidR="00672FFC" w:rsidRPr="0033002E" w:rsidRDefault="00672FFC" w:rsidP="00672FFC">
            <w:pPr>
              <w:spacing w:line="276" w:lineRule="auto"/>
            </w:pPr>
            <w:r w:rsidRPr="00672FFC">
              <w:t xml:space="preserve">Key internal staff relationships include: </w:t>
            </w:r>
            <w:r>
              <w:t xml:space="preserve">Head of </w:t>
            </w:r>
            <w:r w:rsidRPr="00672FFC">
              <w:t xml:space="preserve">Education; </w:t>
            </w:r>
            <w:r w:rsidR="008A76E6">
              <w:t>Head of Marketing and</w:t>
            </w:r>
            <w:r w:rsidR="006143F7">
              <w:t xml:space="preserve"> Fundraising,</w:t>
            </w:r>
            <w:r w:rsidR="008A76E6">
              <w:t xml:space="preserve"> Communication and communications/media team; </w:t>
            </w:r>
            <w:r w:rsidRPr="00672FFC">
              <w:t>Admin</w:t>
            </w:r>
            <w:r w:rsidR="000F1E5D">
              <w:t>istrative</w:t>
            </w:r>
            <w:r w:rsidRPr="00672FFC">
              <w:t xml:space="preserve"> staff.</w:t>
            </w:r>
          </w:p>
          <w:p w:rsidR="0033002E" w:rsidRPr="0033002E" w:rsidRDefault="0033002E" w:rsidP="0033002E">
            <w:pPr>
              <w:spacing w:line="276" w:lineRule="auto"/>
              <w:rPr>
                <w:b/>
              </w:rPr>
            </w:pPr>
          </w:p>
        </w:tc>
      </w:tr>
      <w:tr w:rsidR="0033002E" w:rsidRPr="0033002E" w:rsidTr="00B826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Pr="0033002E" w:rsidRDefault="00B82692" w:rsidP="0033002E">
            <w:pPr>
              <w:rPr>
                <w:b/>
              </w:rPr>
            </w:pPr>
            <w:r>
              <w:rPr>
                <w:b/>
              </w:rPr>
              <w:t xml:space="preserve">Required qualifications, </w:t>
            </w:r>
            <w:r w:rsidR="0033002E" w:rsidRPr="0033002E">
              <w:rPr>
                <w:b/>
              </w:rPr>
              <w:t>skills</w:t>
            </w:r>
            <w:r>
              <w:rPr>
                <w:b/>
              </w:rPr>
              <w:t xml:space="preserve"> and competencies</w:t>
            </w:r>
            <w:r w:rsidR="0033002E" w:rsidRPr="0033002E">
              <w:rPr>
                <w:b/>
              </w:rPr>
              <w:t>:</w:t>
            </w:r>
          </w:p>
          <w:p w:rsidR="0033002E" w:rsidRPr="0033002E" w:rsidRDefault="0033002E" w:rsidP="0033002E">
            <w:pPr>
              <w:spacing w:line="276" w:lineRule="auto"/>
            </w:pPr>
            <w:r w:rsidRPr="0033002E">
              <w:t>Essential:</w:t>
            </w:r>
          </w:p>
          <w:p w:rsidR="0033002E" w:rsidRPr="0033002E" w:rsidRDefault="0033002E" w:rsidP="0033002E">
            <w:pPr>
              <w:numPr>
                <w:ilvl w:val="0"/>
                <w:numId w:val="2"/>
              </w:numPr>
              <w:spacing w:line="276" w:lineRule="auto"/>
            </w:pPr>
            <w:r w:rsidRPr="0033002E">
              <w:t xml:space="preserve">Degree or postgraduate degree in </w:t>
            </w:r>
            <w:r w:rsidR="007B54E2">
              <w:t>relevant</w:t>
            </w:r>
            <w:r w:rsidRPr="0033002E">
              <w:t xml:space="preserve"> field;</w:t>
            </w:r>
          </w:p>
          <w:p w:rsidR="009B2542" w:rsidRDefault="009B2542" w:rsidP="009B2542">
            <w:pPr>
              <w:numPr>
                <w:ilvl w:val="0"/>
                <w:numId w:val="4"/>
              </w:numPr>
            </w:pPr>
            <w:r>
              <w:t>Exceptional organisational and data handling skills; high level of attention to detail;</w:t>
            </w:r>
          </w:p>
          <w:p w:rsidR="009B2542" w:rsidRDefault="009B2542" w:rsidP="009B2542">
            <w:pPr>
              <w:numPr>
                <w:ilvl w:val="0"/>
                <w:numId w:val="4"/>
              </w:numPr>
            </w:pPr>
            <w:r>
              <w:t>Diligence, persistence and thoroughness, with the patience to collate data from a diverse range of sources;</w:t>
            </w:r>
          </w:p>
          <w:p w:rsidR="007B54E2" w:rsidRDefault="000F48CB" w:rsidP="007B54E2">
            <w:pPr>
              <w:numPr>
                <w:ilvl w:val="0"/>
                <w:numId w:val="4"/>
              </w:numPr>
            </w:pPr>
            <w:r>
              <w:t>U</w:t>
            </w:r>
            <w:r w:rsidR="007B54E2">
              <w:t xml:space="preserve">nderstanding of </w:t>
            </w:r>
            <w:r>
              <w:t xml:space="preserve">captive wild </w:t>
            </w:r>
            <w:r w:rsidR="009B2542">
              <w:t>animal welfare issues;</w:t>
            </w:r>
          </w:p>
          <w:p w:rsidR="00B82692" w:rsidRDefault="00B82692" w:rsidP="007B54E2">
            <w:pPr>
              <w:numPr>
                <w:ilvl w:val="0"/>
                <w:numId w:val="4"/>
              </w:numPr>
            </w:pPr>
            <w:r>
              <w:t>Ability to work with, and produce, technical reports and scientific publications.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>Good interpersonal, presentational and communication skills;</w:t>
            </w:r>
            <w:r w:rsidR="00B44CB1">
              <w:t xml:space="preserve"> able to tell a story from collated information;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>Ability to share knowledge, expertise, learning and employ common sense;</w:t>
            </w:r>
          </w:p>
          <w:p w:rsidR="0033002E" w:rsidRDefault="00B82692" w:rsidP="0033002E">
            <w:pPr>
              <w:numPr>
                <w:ilvl w:val="0"/>
                <w:numId w:val="4"/>
              </w:numPr>
              <w:spacing w:line="276" w:lineRule="auto"/>
            </w:pPr>
            <w:r>
              <w:t xml:space="preserve">A self-starter, able </w:t>
            </w:r>
            <w:r w:rsidR="0033002E" w:rsidRPr="0033002E">
              <w:t>to prioritise work and manage time and projects effectively.</w:t>
            </w:r>
          </w:p>
          <w:p w:rsidR="007B54E2" w:rsidRDefault="00B82692" w:rsidP="007B54E2">
            <w:pPr>
              <w:numPr>
                <w:ilvl w:val="0"/>
                <w:numId w:val="4"/>
              </w:numPr>
            </w:pPr>
            <w:r>
              <w:t>Good level of p</w:t>
            </w:r>
            <w:r w:rsidR="007B54E2">
              <w:t>roficiency with Microsoft computer packages</w:t>
            </w:r>
            <w:r>
              <w:t>, especially Excel</w:t>
            </w:r>
            <w:r w:rsidR="007B54E2">
              <w:t>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 xml:space="preserve">Ability to work as a member of teams as well as </w:t>
            </w:r>
            <w:r w:rsidR="009B2542">
              <w:t>independently</w:t>
            </w:r>
            <w:r>
              <w:t>, and be responsive and accountable to established organisational priorities and objectives;</w:t>
            </w:r>
          </w:p>
          <w:p w:rsidR="00B82692" w:rsidRDefault="007B54E2" w:rsidP="00B82692">
            <w:pPr>
              <w:numPr>
                <w:ilvl w:val="0"/>
                <w:numId w:val="4"/>
              </w:numPr>
            </w:pPr>
            <w:r>
              <w:t>A keenness to learn at every opportunity, and an ability to take on board the advice, opinions and ideas of other team members;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>Positivity and cooperation in the face of challenging situations;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>Good timekeeping and reporting skills;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 xml:space="preserve">Willingness to travel </w:t>
            </w:r>
            <w:r w:rsidR="00094CB3">
              <w:t>within the UK</w:t>
            </w:r>
            <w:r>
              <w:t>;</w:t>
            </w:r>
          </w:p>
          <w:p w:rsidR="007B54E2" w:rsidRDefault="007B54E2" w:rsidP="007B54E2">
            <w:pPr>
              <w:numPr>
                <w:ilvl w:val="0"/>
                <w:numId w:val="4"/>
              </w:numPr>
            </w:pPr>
            <w:r>
              <w:t xml:space="preserve">Supportive of Born </w:t>
            </w:r>
            <w:proofErr w:type="spellStart"/>
            <w:r>
              <w:t>Free</w:t>
            </w:r>
            <w:r w:rsidR="00B82692">
              <w:t>’s</w:t>
            </w:r>
            <w:proofErr w:type="spellEnd"/>
            <w:r w:rsidR="00B82692">
              <w:t xml:space="preserve"> policies and agenda, and conscious of its organisational reputation.</w:t>
            </w:r>
          </w:p>
          <w:p w:rsidR="00B82692" w:rsidRDefault="00B82692" w:rsidP="00B82692"/>
          <w:p w:rsidR="00B82692" w:rsidRDefault="00B82692" w:rsidP="00B82692">
            <w:r>
              <w:t>Desirable:</w:t>
            </w:r>
          </w:p>
          <w:p w:rsidR="0033002E" w:rsidRPr="007B54E2" w:rsidRDefault="00B82692" w:rsidP="00B82692">
            <w:pPr>
              <w:pStyle w:val="ListParagraph"/>
              <w:numPr>
                <w:ilvl w:val="0"/>
                <w:numId w:val="7"/>
              </w:numPr>
            </w:pPr>
            <w:r>
              <w:t>Understanding of animal-related legislation in UK</w:t>
            </w:r>
          </w:p>
        </w:tc>
      </w:tr>
      <w:tr w:rsidR="00B82692" w:rsidRPr="0033002E" w:rsidTr="00B826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2" w:rsidRDefault="00B82692" w:rsidP="0033002E">
            <w:pPr>
              <w:rPr>
                <w:b/>
              </w:rPr>
            </w:pPr>
            <w:r>
              <w:rPr>
                <w:b/>
              </w:rPr>
              <w:t>Salary and contract:</w:t>
            </w:r>
          </w:p>
          <w:p w:rsidR="00B82692" w:rsidRDefault="00B82692" w:rsidP="0033002E">
            <w:r>
              <w:t>£25,500 pa.</w:t>
            </w:r>
          </w:p>
          <w:p w:rsidR="00702C32" w:rsidRPr="00B82692" w:rsidRDefault="00B82692" w:rsidP="001A4661">
            <w:r w:rsidRPr="00B82692">
              <w:t xml:space="preserve">This is a </w:t>
            </w:r>
            <w:r w:rsidR="00702C32">
              <w:t xml:space="preserve">full-time, </w:t>
            </w:r>
            <w:r w:rsidRPr="00B82692">
              <w:t>permanent role, with an initial probationary period of 6 months</w:t>
            </w:r>
            <w:r w:rsidR="00702C32">
              <w:t xml:space="preserve">. </w:t>
            </w:r>
            <w:r w:rsidR="001A4661">
              <w:t xml:space="preserve">The position is </w:t>
            </w:r>
            <w:r w:rsidR="00761E13">
              <w:t>r</w:t>
            </w:r>
            <w:r w:rsidR="00702C32" w:rsidRPr="00702C32">
              <w:t>emote working.</w:t>
            </w:r>
            <w:bookmarkStart w:id="0" w:name="_GoBack"/>
            <w:bookmarkEnd w:id="0"/>
          </w:p>
        </w:tc>
      </w:tr>
    </w:tbl>
    <w:p w:rsidR="000C3671" w:rsidRDefault="000C3671"/>
    <w:sectPr w:rsidR="000C3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279"/>
    <w:multiLevelType w:val="hybridMultilevel"/>
    <w:tmpl w:val="2A20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946"/>
    <w:multiLevelType w:val="hybridMultilevel"/>
    <w:tmpl w:val="E4AE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FD2"/>
    <w:multiLevelType w:val="hybridMultilevel"/>
    <w:tmpl w:val="892C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747F"/>
    <w:multiLevelType w:val="hybridMultilevel"/>
    <w:tmpl w:val="05B6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8FC"/>
    <w:multiLevelType w:val="hybridMultilevel"/>
    <w:tmpl w:val="5CE2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7576"/>
    <w:multiLevelType w:val="hybridMultilevel"/>
    <w:tmpl w:val="3DF65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E"/>
    <w:rsid w:val="00094CB3"/>
    <w:rsid w:val="000C3671"/>
    <w:rsid w:val="000D1B89"/>
    <w:rsid w:val="000F1E5D"/>
    <w:rsid w:val="000F48CB"/>
    <w:rsid w:val="001A2207"/>
    <w:rsid w:val="001A4661"/>
    <w:rsid w:val="001D3987"/>
    <w:rsid w:val="002243B6"/>
    <w:rsid w:val="002C6671"/>
    <w:rsid w:val="003217F0"/>
    <w:rsid w:val="0033002E"/>
    <w:rsid w:val="00405899"/>
    <w:rsid w:val="006143F7"/>
    <w:rsid w:val="00672FFC"/>
    <w:rsid w:val="00702C32"/>
    <w:rsid w:val="00761E13"/>
    <w:rsid w:val="007B54E2"/>
    <w:rsid w:val="008A76E6"/>
    <w:rsid w:val="00957EE0"/>
    <w:rsid w:val="009B2542"/>
    <w:rsid w:val="009E0AB2"/>
    <w:rsid w:val="00A941C4"/>
    <w:rsid w:val="00B44CB1"/>
    <w:rsid w:val="00B502E9"/>
    <w:rsid w:val="00B82692"/>
    <w:rsid w:val="00CE1BE5"/>
    <w:rsid w:val="00E2769E"/>
    <w:rsid w:val="00E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1284"/>
  <w15:docId w15:val="{0D6576BD-5FAE-4B6A-9667-70A15D3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Free Foundation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Draper</dc:creator>
  <cp:lastModifiedBy>Beth Brooks</cp:lastModifiedBy>
  <cp:revision>12</cp:revision>
  <dcterms:created xsi:type="dcterms:W3CDTF">2019-11-22T17:57:00Z</dcterms:created>
  <dcterms:modified xsi:type="dcterms:W3CDTF">2020-07-31T08:24:00Z</dcterms:modified>
</cp:coreProperties>
</file>